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F" w:rsidRDefault="00694E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inline distT="0" distB="0" distL="0" distR="0">
            <wp:extent cx="5600700" cy="9610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04" t="10059" r="31273" b="5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</w:rPr>
        <w:t xml:space="preserve">    </w:t>
      </w:r>
    </w:p>
    <w:p w:rsidR="00694E4F" w:rsidRDefault="00694E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1.7. Деятельность отдела осуществляется в соответствии с планами (текущими, перспективными) работы отдела, </w:t>
      </w:r>
      <w:r>
        <w:rPr>
          <w:rFonts w:ascii="Times New Roman" w:eastAsia="Times New Roman" w:hAnsi="Times New Roman"/>
          <w:sz w:val="26"/>
          <w:szCs w:val="26"/>
        </w:rPr>
        <w:t>МАУДО ЦДТ Промышленного района.</w:t>
      </w: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1.8. Отдел размещается в административном здании Учреждения, ул. </w:t>
      </w:r>
      <w:proofErr w:type="gramStart"/>
      <w:r>
        <w:rPr>
          <w:rFonts w:ascii="Times New Roman" w:hAnsi="Times New Roman"/>
          <w:sz w:val="26"/>
          <w:szCs w:val="26"/>
        </w:rPr>
        <w:t>Магнитогорская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80, 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>. 28.</w:t>
      </w: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1.9. Отдел осуществляет образовательный процесс по туристско-краеведческому и физкультурно-спортивному направлению.</w:t>
      </w: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1.10. В Отделе не допускается создание и деятельность политических партий и религиозных движений и организаций.</w:t>
      </w:r>
    </w:p>
    <w:p w:rsidR="00FB45C1" w:rsidRDefault="00FB45C1">
      <w:pPr>
        <w:ind w:left="567" w:hanging="567"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94E4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Цели и задачи</w:t>
      </w:r>
    </w:p>
    <w:p w:rsidR="00FB45C1" w:rsidRDefault="00FB45C1">
      <w:pPr>
        <w:spacing w:after="0" w:line="240" w:lineRule="auto"/>
        <w:jc w:val="center"/>
        <w:rPr>
          <w:sz w:val="26"/>
          <w:szCs w:val="26"/>
        </w:rPr>
      </w:pPr>
    </w:p>
    <w:p w:rsidR="00FB45C1" w:rsidRDefault="00694E4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Цель: </w:t>
      </w:r>
      <w:r>
        <w:rPr>
          <w:rFonts w:ascii="Liberation Serif" w:hAnsi="Liberation Serif"/>
          <w:sz w:val="26"/>
          <w:szCs w:val="26"/>
        </w:rPr>
        <w:t>ф</w:t>
      </w:r>
      <w:r>
        <w:rPr>
          <w:rFonts w:ascii="Liberation Serif" w:hAnsi="Liberation Serif"/>
          <w:color w:val="000000"/>
          <w:sz w:val="26"/>
          <w:szCs w:val="26"/>
        </w:rPr>
        <w:t xml:space="preserve">ормирование потребности и навыков здорового образа жизни учащихся в процессе </w:t>
      </w:r>
      <w:r>
        <w:rPr>
          <w:rFonts w:ascii="Times New Roman" w:hAnsi="Times New Roman"/>
          <w:color w:val="000000"/>
          <w:sz w:val="26"/>
          <w:szCs w:val="26"/>
        </w:rPr>
        <w:t>физкультурно-спортивной</w:t>
      </w:r>
      <w:r>
        <w:rPr>
          <w:rFonts w:ascii="Liberation Serif" w:hAnsi="Liberation Serif"/>
          <w:color w:val="000000"/>
          <w:sz w:val="26"/>
          <w:szCs w:val="26"/>
        </w:rPr>
        <w:t xml:space="preserve"> и туристско-крае</w:t>
      </w:r>
      <w:r>
        <w:rPr>
          <w:rFonts w:ascii="Liberation Serif" w:hAnsi="Liberation Serif"/>
          <w:color w:val="000000"/>
          <w:sz w:val="26"/>
          <w:szCs w:val="26"/>
        </w:rPr>
        <w:t>ведческой деятельности.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FB45C1" w:rsidRDefault="00694E4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Задачи:</w:t>
      </w:r>
    </w:p>
    <w:p w:rsidR="00FB45C1" w:rsidRDefault="00694E4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Повышение уровня профессионального мастерства сотрудников отдела на основе  внедрения современных педагогических технологий.</w:t>
      </w:r>
    </w:p>
    <w:p w:rsidR="00FB45C1" w:rsidRDefault="00694E4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Создание условий для развития у обучающихся устойчивого интереса к здоровому образу жизни через ту</w:t>
      </w:r>
      <w:r>
        <w:rPr>
          <w:rFonts w:ascii="Liberation Serif" w:hAnsi="Liberation Serif"/>
          <w:sz w:val="26"/>
          <w:szCs w:val="26"/>
        </w:rPr>
        <w:t>ристско-спортивную и краеведческую деятельность.</w:t>
      </w:r>
      <w:proofErr w:type="gramEnd"/>
    </w:p>
    <w:p w:rsidR="00FB45C1" w:rsidRDefault="00694E4F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патриотизма и гражданского мировоззрения у </w:t>
      </w:r>
      <w:proofErr w:type="gramStart"/>
      <w:r>
        <w:rPr>
          <w:rFonts w:ascii="Liberation Serif" w:hAnsi="Liberation Serif"/>
          <w:sz w:val="26"/>
          <w:szCs w:val="26"/>
        </w:rPr>
        <w:t>обучающихся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процессе  туристско-спортивной и краеведческой деятельности.</w:t>
      </w:r>
    </w:p>
    <w:p w:rsidR="00FB45C1" w:rsidRDefault="00FB45C1">
      <w:pPr>
        <w:spacing w:after="0" w:line="240" w:lineRule="auto"/>
        <w:jc w:val="center"/>
        <w:rPr>
          <w:sz w:val="26"/>
          <w:szCs w:val="26"/>
        </w:rPr>
      </w:pPr>
    </w:p>
    <w:p w:rsidR="00FB45C1" w:rsidRDefault="00694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694E4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Содержание работы</w:t>
      </w:r>
    </w:p>
    <w:p w:rsidR="00FB45C1" w:rsidRDefault="00FB45C1">
      <w:pPr>
        <w:spacing w:after="0" w:line="240" w:lineRule="auto"/>
        <w:jc w:val="center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Отдел работает; ежедневно с 9.00 до 20.00.; </w:t>
      </w:r>
      <w:r>
        <w:rPr>
          <w:rFonts w:ascii="Times New Roman" w:hAnsi="Times New Roman"/>
          <w:sz w:val="26"/>
          <w:szCs w:val="26"/>
        </w:rPr>
        <w:t>занятия творческих объединений осуществляются по графику работы педагогов дополнительного образования, утвержденному директором Учреждения. Изменение режима работы допускается с разрешения директора Учреждения.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Комплектование детей в творческих объеди</w:t>
      </w:r>
      <w:r>
        <w:rPr>
          <w:rFonts w:ascii="Times New Roman" w:hAnsi="Times New Roman"/>
          <w:sz w:val="26"/>
          <w:szCs w:val="26"/>
        </w:rPr>
        <w:t>нениях осуществляется с 1по 15 сентября, на основании заключенных с их родителями договоров. Численность в группах 12-15 человек. Возраст обучающихся от 5 до 25 лет. Занятия ведутся с 01 сентября по 31 мая. Занятия проводятся бесплатно.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Организация и </w:t>
      </w:r>
      <w:r>
        <w:rPr>
          <w:rFonts w:ascii="Times New Roman" w:hAnsi="Times New Roman"/>
          <w:sz w:val="26"/>
          <w:szCs w:val="26"/>
        </w:rPr>
        <w:t xml:space="preserve">содержание образовательной деятельности Отдела  строится на педагогически обоснованном выборе педагогами авторских, модифицированных, адаптированных дополнительных общеобразовательных </w:t>
      </w:r>
      <w:proofErr w:type="spellStart"/>
      <w:r>
        <w:rPr>
          <w:rFonts w:ascii="Times New Roman" w:hAnsi="Times New Roman"/>
          <w:sz w:val="26"/>
          <w:szCs w:val="26"/>
        </w:rPr>
        <w:t>общеразвивающих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программ, рекомендованных Министерством образования и на</w:t>
      </w:r>
      <w:r>
        <w:rPr>
          <w:rFonts w:ascii="Times New Roman" w:hAnsi="Times New Roman"/>
          <w:sz w:val="26"/>
          <w:szCs w:val="26"/>
        </w:rPr>
        <w:t>уки Российской Федерации, самостоятельно разработанными педагогами и утвержденными методическим советом Учреждения по направлениям образовательной деятельности, определенной данным Положением.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Отдел организует и проводит воспитательные мероприятия, на</w:t>
      </w:r>
      <w:r>
        <w:rPr>
          <w:rFonts w:ascii="Times New Roman" w:hAnsi="Times New Roman"/>
          <w:sz w:val="26"/>
          <w:szCs w:val="26"/>
        </w:rPr>
        <w:t>правленные на развитие личностного, интеллектуального, творческого, физического потенциала детей и подростков, формирование ключевых компетенций в различных сферах деятельности.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 Реализует проведение мероприятий, обеспечивающих охрану и укрепление здо</w:t>
      </w:r>
      <w:r>
        <w:rPr>
          <w:rFonts w:ascii="Times New Roman" w:hAnsi="Times New Roman"/>
          <w:sz w:val="26"/>
          <w:szCs w:val="26"/>
        </w:rPr>
        <w:t>ровья детей.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 Разрабатывает рекламные материалы с целью популяризации деятельности Отдела среди обучающихся и их родителей.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Участвует в сохранении и развитии материально-технического оснащения отдела.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3.8. Принимает активное участие в развитии </w:t>
      </w:r>
      <w:r>
        <w:rPr>
          <w:rFonts w:ascii="Times New Roman" w:hAnsi="Times New Roman"/>
          <w:sz w:val="26"/>
          <w:szCs w:val="26"/>
        </w:rPr>
        <w:t>социального партнёрства в совместных творческих проектах с другими организациями.</w:t>
      </w:r>
    </w:p>
    <w:p w:rsidR="00FB45C1" w:rsidRDefault="00FB45C1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 w:rsidRPr="00694E4F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Основные направления деятельности отдела</w:t>
      </w:r>
    </w:p>
    <w:p w:rsidR="00FB45C1" w:rsidRDefault="00FB45C1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FB45C1" w:rsidRDefault="00694E4F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4.1.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Отдел ведет </w:t>
      </w:r>
      <w:proofErr w:type="gramStart"/>
      <w:r>
        <w:rPr>
          <w:rFonts w:ascii="Times New Roman" w:hAnsi="Times New Roman"/>
          <w:sz w:val="26"/>
          <w:szCs w:val="26"/>
        </w:rPr>
        <w:t>работу</w:t>
      </w:r>
      <w:proofErr w:type="gramEnd"/>
      <w:r>
        <w:rPr>
          <w:rFonts w:ascii="Times New Roman" w:hAnsi="Times New Roman"/>
          <w:sz w:val="26"/>
          <w:szCs w:val="26"/>
        </w:rPr>
        <w:t xml:space="preserve"> направленную на совершенствование образовательного процесса, реализацию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дополнительных образ</w:t>
      </w:r>
      <w:r>
        <w:rPr>
          <w:rFonts w:ascii="Times New Roman" w:hAnsi="Times New Roman"/>
          <w:sz w:val="26"/>
          <w:szCs w:val="26"/>
        </w:rPr>
        <w:t>овательных программ, форм и методов деятельности творческих объединений, мастерства педагогических работников проведения мероприятий.</w:t>
      </w:r>
    </w:p>
    <w:p w:rsidR="00FB45C1" w:rsidRDefault="00694E4F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4.2     Основными направлениями деятельности отдела являются:</w:t>
      </w:r>
    </w:p>
    <w:p w:rsidR="00FB45C1" w:rsidRDefault="00694E4F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Туристско-краеведческое</w:t>
      </w:r>
      <w:r>
        <w:rPr>
          <w:rFonts w:ascii="Times New Roman" w:hAnsi="Times New Roman"/>
          <w:sz w:val="26"/>
          <w:szCs w:val="26"/>
        </w:rPr>
        <w:t>:</w:t>
      </w:r>
    </w:p>
    <w:p w:rsidR="00FB45C1" w:rsidRDefault="00694E4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Спортивный туризм</w:t>
      </w:r>
    </w:p>
    <w:p w:rsidR="00FB45C1" w:rsidRDefault="00694E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Краеведение</w:t>
      </w:r>
    </w:p>
    <w:p w:rsidR="00FB45C1" w:rsidRDefault="00694E4F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Ф</w:t>
      </w:r>
      <w:r>
        <w:rPr>
          <w:rFonts w:ascii="Times New Roman" w:hAnsi="Times New Roman"/>
          <w:sz w:val="26"/>
          <w:szCs w:val="26"/>
          <w:u w:val="single"/>
        </w:rPr>
        <w:t>изкультурно-спортивно</w:t>
      </w:r>
      <w:r>
        <w:rPr>
          <w:rFonts w:ascii="Times New Roman" w:hAnsi="Times New Roman"/>
          <w:sz w:val="26"/>
          <w:szCs w:val="26"/>
        </w:rPr>
        <w:t>е:</w:t>
      </w:r>
    </w:p>
    <w:p w:rsidR="00FB45C1" w:rsidRDefault="00694E4F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 Цирковая акробатика</w:t>
      </w:r>
    </w:p>
    <w:p w:rsidR="00FB45C1" w:rsidRDefault="00694E4F">
      <w:pPr>
        <w:spacing w:after="0" w:line="240" w:lineRule="auto"/>
        <w:ind w:hanging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Рукопашный бой </w:t>
      </w: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4.3  </w:t>
      </w:r>
      <w:r>
        <w:rPr>
          <w:rFonts w:ascii="Times New Roman" w:hAnsi="Times New Roman"/>
          <w:sz w:val="26"/>
          <w:szCs w:val="26"/>
        </w:rPr>
        <w:t>Организация образовательного процесса</w:t>
      </w: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формы работы отдела с учащимися: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учебная группа</w:t>
      </w:r>
      <w:r>
        <w:rPr>
          <w:rFonts w:ascii="Times New Roman" w:hAnsi="Times New Roman"/>
          <w:sz w:val="26"/>
          <w:szCs w:val="26"/>
        </w:rPr>
        <w:t>- это группа обучающихся с общими интересами, обучающихся совместно по единой учебной программе в течени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proofErr w:type="gramEnd"/>
      <w:r>
        <w:rPr>
          <w:rFonts w:ascii="Times New Roman" w:hAnsi="Times New Roman"/>
          <w:sz w:val="26"/>
          <w:szCs w:val="26"/>
        </w:rPr>
        <w:t xml:space="preserve"> года.  Каждый обучающийся  может заниматься в одной или нескольких группах. Учебные группы создаются для детей одного возраста или разных возрастов. Ч</w:t>
      </w:r>
      <w:r>
        <w:rPr>
          <w:rFonts w:ascii="Times New Roman" w:hAnsi="Times New Roman"/>
          <w:sz w:val="26"/>
          <w:szCs w:val="26"/>
        </w:rPr>
        <w:t xml:space="preserve">исленный состав учебной группы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года обучения 12-15 человек,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года обучения 10-12 человек, 3 и более 8-10 человек.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Учитывая особенности и содержание работы учебной группы педагог может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проводить занятия со всем составом группы или  индивидуально. 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 </w:t>
      </w:r>
      <w:r>
        <w:rPr>
          <w:rFonts w:ascii="Times New Roman" w:hAnsi="Times New Roman"/>
          <w:sz w:val="26"/>
          <w:szCs w:val="26"/>
        </w:rPr>
        <w:t>детей  до 7 лет продолжительность одного занятия составляет 35 минут, для младших школьников, среднего и старшего возраста 45 мин. Перерыв между занятиями 10-15 мин.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школьных каникул учебные группы работают по особому расписанию творческого объеди</w:t>
      </w:r>
      <w:r>
        <w:rPr>
          <w:rFonts w:ascii="Times New Roman" w:hAnsi="Times New Roman"/>
          <w:sz w:val="26"/>
          <w:szCs w:val="26"/>
        </w:rPr>
        <w:t>нения.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научно-исследовательская учебная группа</w:t>
      </w:r>
      <w:r>
        <w:rPr>
          <w:rFonts w:ascii="Times New Roman" w:hAnsi="Times New Roman"/>
          <w:i/>
          <w:sz w:val="26"/>
          <w:szCs w:val="26"/>
        </w:rPr>
        <w:t xml:space="preserve"> —</w:t>
      </w:r>
      <w:r>
        <w:rPr>
          <w:rFonts w:ascii="Times New Roman" w:hAnsi="Times New Roman"/>
          <w:sz w:val="26"/>
          <w:szCs w:val="26"/>
        </w:rPr>
        <w:t xml:space="preserve"> создаются с целью  углубленного изучения предметов краеведческого цикла и для проведения  исследовательской работы. 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Деятельность научно-исследовательских учебных групп осуществляется под руководством </w:t>
      </w:r>
      <w:r>
        <w:rPr>
          <w:rFonts w:ascii="Times New Roman" w:hAnsi="Times New Roman"/>
          <w:sz w:val="26"/>
          <w:szCs w:val="26"/>
        </w:rPr>
        <w:t>научного руководителя.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Учитывая особенности и содержание работы, педагог может проводить занятия индивидуально (2-3 человека). 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/>
          <w:sz w:val="26"/>
          <w:szCs w:val="26"/>
        </w:rPr>
        <w:t>временные учебные группы переменного состава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(познавательные и развивающие, в т.ч. экскурсионные)  - создаются по заявкам школ</w:t>
      </w:r>
      <w:r>
        <w:rPr>
          <w:rFonts w:ascii="Times New Roman" w:hAnsi="Times New Roman"/>
          <w:sz w:val="26"/>
          <w:szCs w:val="26"/>
        </w:rPr>
        <w:t xml:space="preserve">  с целью проведения познавательных и развивающих бесед и лекций по истории края, военно-патриотических бесед, обзорных экскурсий и познавательных развивающих игр.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   Организация воспитательного процесса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Воспитательное пространство Отдела направлено на</w:t>
      </w:r>
      <w:r>
        <w:rPr>
          <w:rFonts w:ascii="Times New Roman" w:hAnsi="Times New Roman"/>
          <w:sz w:val="26"/>
          <w:szCs w:val="26"/>
        </w:rPr>
        <w:t xml:space="preserve"> развитие интереса детей к здоровому образу жизни, формированию знаний, умений и навыков туристско-краеведческой и физкультурно-спортивной деятельности, а также формирует наклонности к исследовательской работе; предоставляет воспитаннику образцы поведения,</w:t>
      </w:r>
      <w:r>
        <w:rPr>
          <w:rFonts w:ascii="Times New Roman" w:hAnsi="Times New Roman"/>
          <w:sz w:val="26"/>
          <w:szCs w:val="26"/>
        </w:rPr>
        <w:t xml:space="preserve"> ценностных ориентаций и  изо дня в день упражняет его в определенных культурных нормах – взаимоотношений, поведения, деятельности, выражения эмоций, способах решения конфликтных </w:t>
      </w:r>
      <w:r>
        <w:rPr>
          <w:rFonts w:ascii="Times New Roman" w:hAnsi="Times New Roman"/>
          <w:sz w:val="26"/>
          <w:szCs w:val="26"/>
        </w:rPr>
        <w:lastRenderedPageBreak/>
        <w:t>вопросов, пользования своими правами и  обязанностями, принятия  самостоятель</w:t>
      </w:r>
      <w:r>
        <w:rPr>
          <w:rFonts w:ascii="Times New Roman" w:hAnsi="Times New Roman"/>
          <w:sz w:val="26"/>
          <w:szCs w:val="26"/>
        </w:rPr>
        <w:t>ных решений.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Внутреннее пространство Отдела способствует формированию интересов и потребностей детей в ходе обретения ими жизненного опыта, защищает и поддерживает их. Создаются условия для развития личности с учетом ее индивидуальных способностей, мотивов</w:t>
      </w:r>
      <w:r>
        <w:rPr>
          <w:rFonts w:ascii="Times New Roman" w:hAnsi="Times New Roman"/>
          <w:sz w:val="26"/>
          <w:szCs w:val="26"/>
        </w:rPr>
        <w:t>, ценностных ориентаций.</w:t>
      </w:r>
    </w:p>
    <w:p w:rsidR="00FB45C1" w:rsidRDefault="00694E4F">
      <w:pPr>
        <w:pStyle w:val="2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Под воспитанием в Отделе понимается целенаправленное воздействие на развитие личности – создание условий для ее духовно-нравственного становления. Под экологическим воспитанием – создание условий для формирования духовно-нравственн</w:t>
      </w:r>
      <w:r>
        <w:rPr>
          <w:sz w:val="26"/>
          <w:szCs w:val="26"/>
        </w:rPr>
        <w:t>ых основ экологической культуры личности.</w:t>
      </w: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Воспитательная система Отдела построена на нескольких уровнях:</w:t>
      </w:r>
    </w:p>
    <w:p w:rsidR="00FB45C1" w:rsidRDefault="00694E4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1 уровень – организация воспитательной работы в творческих объединениях. </w:t>
      </w:r>
      <w:r>
        <w:rPr>
          <w:rFonts w:ascii="Times New Roman" w:hAnsi="Times New Roman"/>
          <w:sz w:val="26"/>
          <w:szCs w:val="26"/>
        </w:rPr>
        <w:t>Работа на данном уровне предполагает взаимодействие всех участников творческог</w:t>
      </w:r>
      <w:r>
        <w:rPr>
          <w:rFonts w:ascii="Times New Roman" w:hAnsi="Times New Roman"/>
          <w:sz w:val="26"/>
          <w:szCs w:val="26"/>
        </w:rPr>
        <w:t>о объединения под руководством педагога. Проводятся различные воспитательные мероприятия. В ходе педагогического процесса педагог помогает ребенку адаптироваться в детском коллективе, занять достойное место в нем; выявляет и развивает общие и специальные в</w:t>
      </w:r>
      <w:r>
        <w:rPr>
          <w:rFonts w:ascii="Times New Roman" w:hAnsi="Times New Roman"/>
          <w:sz w:val="26"/>
          <w:szCs w:val="26"/>
        </w:rPr>
        <w:t xml:space="preserve">озможности учащегося; уверенность в своих силах, а также адекватную  оценку и самооценку. </w:t>
      </w:r>
    </w:p>
    <w:p w:rsidR="00FB45C1" w:rsidRDefault="00694E4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2 уровень – общие мероприятия для всех детей, занимающихся в Отделе. </w:t>
      </w:r>
      <w:r>
        <w:rPr>
          <w:rFonts w:ascii="Times New Roman" w:hAnsi="Times New Roman"/>
          <w:sz w:val="26"/>
          <w:szCs w:val="26"/>
        </w:rPr>
        <w:t>Воспитательная работа на данном этапе предполагает взаимодействие всех творческих объединений От</w:t>
      </w:r>
      <w:r>
        <w:rPr>
          <w:rFonts w:ascii="Times New Roman" w:hAnsi="Times New Roman"/>
          <w:sz w:val="26"/>
          <w:szCs w:val="26"/>
        </w:rPr>
        <w:t>дела согласно общему плану. Система организации мероприятий включает в себя как новые, так и традиционные дела. Мероприятия охватывают многие образовательные области. Все они очень значимы для развития ребенка и создают общую направленность на успех в восп</w:t>
      </w:r>
      <w:r>
        <w:rPr>
          <w:rFonts w:ascii="Times New Roman" w:hAnsi="Times New Roman"/>
          <w:sz w:val="26"/>
          <w:szCs w:val="26"/>
        </w:rPr>
        <w:t xml:space="preserve">итании. </w:t>
      </w:r>
      <w:proofErr w:type="gramStart"/>
      <w:r>
        <w:rPr>
          <w:rFonts w:ascii="Times New Roman" w:hAnsi="Times New Roman"/>
          <w:sz w:val="26"/>
          <w:szCs w:val="26"/>
        </w:rPr>
        <w:t>Основными мероприятиями являются: открытые соревнования ЦДТ по туризму - «Туристский стадион, «Туристские тропы», «Краеведческий марафон», праздники - День знаний, Посвящение в туристы, Масленица, День здоровья, День детства, День защиты детей, вст</w:t>
      </w:r>
      <w:r>
        <w:rPr>
          <w:rFonts w:ascii="Times New Roman" w:hAnsi="Times New Roman"/>
          <w:sz w:val="26"/>
          <w:szCs w:val="26"/>
        </w:rPr>
        <w:t>речи с интересными людьми - учеными, ветеранами, родителями.</w:t>
      </w:r>
      <w:proofErr w:type="gramEnd"/>
    </w:p>
    <w:p w:rsidR="00FB45C1" w:rsidRDefault="00694E4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3 уровень – участие в городских, областных и Всероссийских мероприятиях.</w:t>
      </w:r>
    </w:p>
    <w:p w:rsidR="00FB45C1" w:rsidRDefault="00694E4F">
      <w:pPr>
        <w:shd w:val="clear" w:color="auto" w:fill="FFFFFF"/>
        <w:tabs>
          <w:tab w:val="left" w:pos="705"/>
          <w:tab w:val="center" w:pos="4525"/>
        </w:tabs>
        <w:spacing w:after="0" w:line="240" w:lineRule="auto"/>
        <w:ind w:right="14"/>
        <w:contextualSpacing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4.5   Организация  методической деятельности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Оказание информационно-методической помощи педагогам  при подготовке различных видов методической продукции, оказание консультационной помощи педагогам в подготовке к аттестации. 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Проведение и организация  методических объединений туристско-краеведческ</w:t>
      </w:r>
      <w:r>
        <w:rPr>
          <w:rFonts w:ascii="Times New Roman" w:hAnsi="Times New Roman"/>
          <w:sz w:val="26"/>
          <w:szCs w:val="26"/>
        </w:rPr>
        <w:t>ой и физкультурно-спортивной направленности, проблемных семинаров и совещаний в отделе.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Планирование  работы по самообразованию педагогов.</w:t>
      </w:r>
    </w:p>
    <w:p w:rsidR="00FB45C1" w:rsidRDefault="00694E4F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Участие в научно-практических конференциях, конкурсах профессионального мастерства и т.д.</w:t>
      </w:r>
    </w:p>
    <w:p w:rsidR="00FB45C1" w:rsidRDefault="00FB45C1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sz w:val="26"/>
          <w:szCs w:val="26"/>
        </w:rPr>
        <w:t>. Функции отдела</w:t>
      </w:r>
    </w:p>
    <w:p w:rsidR="00FB45C1" w:rsidRDefault="00FB45C1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5.1.Информационно-аналитическая.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Диагностика образовательного процесса  отдела, его проектирование, содержание, способов организации и путях совершенствования.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Диагностика результатов обучающихся. 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Выявление затруднений, возникших у педагогов в ходе </w:t>
      </w:r>
      <w:proofErr w:type="spellStart"/>
      <w:r>
        <w:rPr>
          <w:rFonts w:ascii="Times New Roman" w:hAnsi="Times New Roman"/>
          <w:sz w:val="26"/>
          <w:szCs w:val="26"/>
        </w:rPr>
        <w:t>учебн</w:t>
      </w:r>
      <w:proofErr w:type="gramStart"/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>-</w:t>
      </w:r>
      <w:proofErr w:type="gramEnd"/>
      <w:r>
        <w:rPr>
          <w:rFonts w:ascii="Times New Roman" w:hAnsi="Times New Roman"/>
          <w:sz w:val="26"/>
          <w:szCs w:val="26"/>
        </w:rPr>
        <w:t xml:space="preserve"> образовательного процесса.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 по изучению и обобщению передового педагогического опыта.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Организация и проведение консультаций для всех категорий работников школ  и учреждений дополнительного образования.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Информирование педагогов о новых н</w:t>
      </w:r>
      <w:r>
        <w:rPr>
          <w:rFonts w:ascii="Times New Roman" w:hAnsi="Times New Roman"/>
          <w:sz w:val="26"/>
          <w:szCs w:val="26"/>
        </w:rPr>
        <w:t>аправлениях в развитии дополнительного образования детей по туристско-краеведческой и физкультурно-спортивной направленности.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Обучающая функция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-  </w:t>
      </w:r>
      <w:r>
        <w:rPr>
          <w:rFonts w:ascii="Times New Roman" w:hAnsi="Times New Roman"/>
          <w:sz w:val="26"/>
          <w:szCs w:val="26"/>
        </w:rPr>
        <w:t>Стимулирование педагога к повышению</w:t>
      </w:r>
      <w:r>
        <w:rPr>
          <w:rFonts w:ascii="Times New Roman" w:hAnsi="Times New Roman"/>
          <w:sz w:val="26"/>
          <w:szCs w:val="26"/>
        </w:rPr>
        <w:t xml:space="preserve"> уровня профессиональной готовности педагога к осуществлению учебно-в</w:t>
      </w:r>
      <w:r>
        <w:rPr>
          <w:rFonts w:ascii="Times New Roman" w:hAnsi="Times New Roman"/>
          <w:sz w:val="26"/>
          <w:szCs w:val="26"/>
        </w:rPr>
        <w:t>оспитательного процесса, вооружение педагога актуальными педагогическими технологиями.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квалификации </w:t>
      </w:r>
      <w:proofErr w:type="spellStart"/>
      <w:r>
        <w:rPr>
          <w:rFonts w:ascii="Times New Roman" w:hAnsi="Times New Roman"/>
          <w:sz w:val="26"/>
          <w:szCs w:val="26"/>
        </w:rPr>
        <w:t>пед</w:t>
      </w:r>
      <w:proofErr w:type="spellEnd"/>
      <w:r>
        <w:rPr>
          <w:rFonts w:ascii="Times New Roman" w:hAnsi="Times New Roman"/>
          <w:sz w:val="26"/>
          <w:szCs w:val="26"/>
        </w:rPr>
        <w:t>. кадров  через проведение методических объединений, семинаров, консультаций, открытых занятий.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Ознакомление педагогов с актуальными педаго</w:t>
      </w:r>
      <w:r>
        <w:rPr>
          <w:rFonts w:ascii="Times New Roman" w:hAnsi="Times New Roman"/>
          <w:sz w:val="26"/>
          <w:szCs w:val="26"/>
        </w:rPr>
        <w:t>гическими с наиболее результативными методами и приемами обучения, воспитания и развития учащихся.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5.3.Контрольно-диагностическая функция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Непосредственно в Отделе контроль за учебно-воспитательным процессом и образовательным процессом осуществляет заведу</w:t>
      </w:r>
      <w:r>
        <w:rPr>
          <w:rFonts w:ascii="Times New Roman" w:hAnsi="Times New Roman"/>
          <w:sz w:val="26"/>
          <w:szCs w:val="26"/>
        </w:rPr>
        <w:t>ющий отделом.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Посещение занятий педагогов творческих объединений Отдела осуществляется по установленному графику,  с целью проведения диагностики качества образования, экспертизы деятельности педагогических работников.</w:t>
      </w:r>
    </w:p>
    <w:p w:rsidR="00FB45C1" w:rsidRDefault="00694E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Проводится посещение открытых зан</w:t>
      </w:r>
      <w:r>
        <w:rPr>
          <w:rFonts w:ascii="Times New Roman" w:hAnsi="Times New Roman"/>
          <w:sz w:val="26"/>
          <w:szCs w:val="26"/>
        </w:rPr>
        <w:t>ятий и их анализ.</w:t>
      </w:r>
    </w:p>
    <w:p w:rsidR="00FB45C1" w:rsidRDefault="00FB45C1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Руководство отделом</w:t>
      </w:r>
    </w:p>
    <w:p w:rsidR="00FB45C1" w:rsidRDefault="00FB45C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6.1   Непосредственное руководство Отделом осуществляет заведующий отделом, подчиняющийся директору Учреждения, заместителю директора по учебно-воспитательной работе, заместителю директора по учебно-</w:t>
      </w:r>
      <w:r>
        <w:rPr>
          <w:rFonts w:ascii="Times New Roman" w:hAnsi="Times New Roman"/>
          <w:sz w:val="26"/>
          <w:szCs w:val="26"/>
        </w:rPr>
        <w:t>методической работе, заместителю директора по организационн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массовой работе.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6.2  Заведующий Отделом: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планирует, организует, контролирует работу Отдела;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участвует в подборе и расстановке кадров;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осуществляет финансово-хозяйственную деятел</w:t>
      </w:r>
      <w:r>
        <w:rPr>
          <w:rFonts w:ascii="Times New Roman" w:hAnsi="Times New Roman"/>
          <w:sz w:val="26"/>
          <w:szCs w:val="26"/>
        </w:rPr>
        <w:t>ьность в пределах полномочий;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обеспечивает рациональное использование оборудования Отдела;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доносит требования и  правила охраны труда и технике безопасности до педагогов отдела, и контролирует выполнение этих норм педагогами по время проведения занят</w:t>
      </w:r>
      <w:r>
        <w:rPr>
          <w:rFonts w:ascii="Times New Roman" w:hAnsi="Times New Roman"/>
          <w:sz w:val="26"/>
          <w:szCs w:val="26"/>
        </w:rPr>
        <w:t>ий;</w:t>
      </w:r>
    </w:p>
    <w:p w:rsidR="00FB45C1" w:rsidRDefault="00694E4F">
      <w:p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несет ответственность за деятельность Отдела перед директором Учреждения.</w:t>
      </w:r>
    </w:p>
    <w:p w:rsidR="00FB45C1" w:rsidRDefault="00FB45C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 Кадры отдела. Права и обязанности.</w:t>
      </w:r>
    </w:p>
    <w:p w:rsidR="00FB45C1" w:rsidRDefault="00FB45C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Прием на работу осуществляется по приказу директора учреждения.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</w:t>
      </w:r>
      <w:proofErr w:type="gramStart"/>
      <w:r>
        <w:rPr>
          <w:rFonts w:ascii="Times New Roman" w:hAnsi="Times New Roman"/>
          <w:sz w:val="26"/>
          <w:szCs w:val="26"/>
        </w:rPr>
        <w:t xml:space="preserve"> Н</w:t>
      </w:r>
      <w:proofErr w:type="gramEnd"/>
      <w:r>
        <w:rPr>
          <w:rFonts w:ascii="Times New Roman" w:hAnsi="Times New Roman"/>
          <w:sz w:val="26"/>
          <w:szCs w:val="26"/>
        </w:rPr>
        <w:t>а работу в отдел принимаются лица, имеющие высшее или средне</w:t>
      </w:r>
      <w:r>
        <w:rPr>
          <w:rFonts w:ascii="Times New Roman" w:hAnsi="Times New Roman"/>
          <w:sz w:val="26"/>
          <w:szCs w:val="26"/>
        </w:rPr>
        <w:t>е профессиональное  образование, не моложе 18 лет, отвечающие требованиям профессионального стандарта  педагогических работников.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 Права работников отдела: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7.3.1. Педагоги отдела имеют право осуществлять педагогическую деятельность с нагрузкой не более </w:t>
      </w:r>
      <w:r>
        <w:rPr>
          <w:rFonts w:ascii="Times New Roman" w:hAnsi="Times New Roman"/>
          <w:sz w:val="26"/>
          <w:szCs w:val="26"/>
        </w:rPr>
        <w:t xml:space="preserve">8 часов в день в соответствии с разработанными программами, оговоренным в них количеством </w:t>
      </w:r>
      <w:proofErr w:type="gramStart"/>
      <w:r>
        <w:rPr>
          <w:rFonts w:ascii="Times New Roman" w:hAnsi="Times New Roman"/>
          <w:sz w:val="26"/>
          <w:szCs w:val="26"/>
        </w:rPr>
        <w:t>детей</w:t>
      </w:r>
      <w:proofErr w:type="gramEnd"/>
      <w:r>
        <w:rPr>
          <w:rFonts w:ascii="Times New Roman" w:hAnsi="Times New Roman"/>
          <w:sz w:val="26"/>
          <w:szCs w:val="26"/>
        </w:rPr>
        <w:t xml:space="preserve"> как с постоянными, так и с переменным составом. 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7.3.2. Педагоги имеют право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защиту своей  профессиональной чести и достоинства;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свобода выбора и </w:t>
      </w:r>
      <w:r>
        <w:rPr>
          <w:rFonts w:ascii="Times New Roman" w:hAnsi="Times New Roman"/>
          <w:sz w:val="26"/>
          <w:szCs w:val="26"/>
        </w:rPr>
        <w:t>использования методик обучения и воспитания, учебных пособий и материалов, методов оценки знаний, умений обучающихся;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специальные гарантии и льготы, установленные законодательством РФ. 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Работники отдела обязаны: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выполнять Устав Учреждения, настоящ</w:t>
      </w:r>
      <w:r>
        <w:rPr>
          <w:rFonts w:ascii="Times New Roman" w:hAnsi="Times New Roman"/>
          <w:sz w:val="26"/>
          <w:szCs w:val="26"/>
        </w:rPr>
        <w:t>ее Положение, правила внутреннего распорядка, распоряжения администрации;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 педагогический процесс в соответствии с требованиями охраны труда;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организовывать полное и качественное выполнение программ;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уважать права участников </w:t>
      </w:r>
      <w:r>
        <w:rPr>
          <w:rFonts w:ascii="Times New Roman" w:hAnsi="Times New Roman"/>
          <w:sz w:val="26"/>
          <w:szCs w:val="26"/>
        </w:rPr>
        <w:t>учебно-воспитательного процесса;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систематически повышать свою квалификацию;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своевременно, полно и аккуратно вести установленную документацию;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участвовать в работе педагогического и методического советов.</w:t>
      </w:r>
    </w:p>
    <w:p w:rsidR="00FB45C1" w:rsidRDefault="00FB45C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VIII.</w:t>
      </w:r>
      <w:r>
        <w:rPr>
          <w:rFonts w:ascii="Times New Roman" w:hAnsi="Times New Roman"/>
          <w:b/>
          <w:sz w:val="26"/>
          <w:szCs w:val="26"/>
        </w:rPr>
        <w:t xml:space="preserve"> Документация отдела</w:t>
      </w:r>
    </w:p>
    <w:p w:rsidR="00FB45C1" w:rsidRDefault="00FB45C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Отделе ведется</w:t>
      </w:r>
      <w:r>
        <w:rPr>
          <w:rFonts w:ascii="Times New Roman" w:hAnsi="Times New Roman"/>
          <w:sz w:val="26"/>
          <w:szCs w:val="26"/>
        </w:rPr>
        <w:t xml:space="preserve"> обязательная документация в соответствии с направлениями деятельности и нормативными требованиями: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внутреннего трудового распорядка;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Штатное расписание;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Концепция развития МАУДО ЦДТ  Промышленного района; 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Приказы директора по основной деятельност</w:t>
      </w:r>
      <w:r>
        <w:rPr>
          <w:rFonts w:ascii="Times New Roman" w:hAnsi="Times New Roman"/>
          <w:sz w:val="26"/>
          <w:szCs w:val="26"/>
        </w:rPr>
        <w:t>и и по личному составу;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 об отделе;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Тарификационно-квалификационные</w:t>
      </w:r>
      <w:proofErr w:type="spellEnd"/>
      <w:r>
        <w:rPr>
          <w:rFonts w:ascii="Times New Roman" w:hAnsi="Times New Roman"/>
          <w:sz w:val="26"/>
          <w:szCs w:val="26"/>
        </w:rPr>
        <w:t xml:space="preserve"> характеристики и должностные инструкции сотрудников отдела;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Годовой план работы; план работы на месяц.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Календарные графики работы;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– анализ работы (за месяц, год);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Экземпляр</w:t>
      </w:r>
      <w:r>
        <w:rPr>
          <w:rFonts w:ascii="Times New Roman" w:hAnsi="Times New Roman"/>
          <w:sz w:val="26"/>
          <w:szCs w:val="26"/>
        </w:rPr>
        <w:t>ы печатных средств массовой информации, с материалами о деятельности отдела;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Инструкции и журналы по соблюдению правил техники безопасности, правил противопожарной  безопасности, санитарно-гигиенических требований;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Материалы и документы по проведению аттес</w:t>
      </w:r>
      <w:r>
        <w:rPr>
          <w:rFonts w:ascii="Times New Roman" w:hAnsi="Times New Roman"/>
          <w:sz w:val="26"/>
          <w:szCs w:val="26"/>
        </w:rPr>
        <w:t>таций;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Договоры с организациями, учреждениями о сотрудничестве или их копии;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Табели учета рабочего времени;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Протоколы заседаний методических объединений;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об организации и проведении соревнований по туризму, слетов, смотра строя и песни, Зарницы, </w:t>
      </w:r>
      <w:r>
        <w:rPr>
          <w:rFonts w:ascii="Times New Roman" w:hAnsi="Times New Roman"/>
          <w:sz w:val="26"/>
          <w:szCs w:val="26"/>
        </w:rPr>
        <w:t>других массовых мероприятий и положений к ним;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Журналы учета кружковой работы педагогов ЦДТ;</w:t>
      </w:r>
    </w:p>
    <w:p w:rsidR="00FB45C1" w:rsidRDefault="00694E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занятий творческих объединений отдела.</w:t>
      </w:r>
    </w:p>
    <w:p w:rsidR="00FB45C1" w:rsidRDefault="00FB45C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B45C1" w:rsidRDefault="00694E4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IX</w:t>
      </w:r>
      <w:r>
        <w:rPr>
          <w:rFonts w:ascii="Times New Roman" w:hAnsi="Times New Roman"/>
          <w:b/>
          <w:sz w:val="26"/>
          <w:szCs w:val="26"/>
        </w:rPr>
        <w:t>. Взаимодействие с другими подразделениями и организациями</w:t>
      </w:r>
    </w:p>
    <w:p w:rsidR="00FB45C1" w:rsidRDefault="00FB45C1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9.1 Отдел взаимодействует с другими подразделением</w:t>
      </w:r>
      <w:r>
        <w:rPr>
          <w:rFonts w:ascii="Times New Roman" w:hAnsi="Times New Roman"/>
          <w:sz w:val="26"/>
          <w:szCs w:val="26"/>
        </w:rPr>
        <w:t xml:space="preserve"> Учреждения исходя из приоритетных  направлений деятельности по вопросам воспитания и образования участия в организации и проведении  мероприятий различных уровней, презентационной деятельности, охране труда сотрудников.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 Сотрудничество с другими органи</w:t>
      </w:r>
      <w:r>
        <w:rPr>
          <w:rFonts w:ascii="Times New Roman" w:hAnsi="Times New Roman"/>
          <w:sz w:val="26"/>
          <w:szCs w:val="26"/>
        </w:rPr>
        <w:t>зациями и учреждениями строится на основе договора, соглашений, не противоречащих Законодательства РФ.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При осуществлении своей деятельности Отдел взаимодействует с учебными, научными  и управленческими подразделениями институтов, общественными организ</w:t>
      </w:r>
      <w:r>
        <w:rPr>
          <w:rFonts w:ascii="Times New Roman" w:hAnsi="Times New Roman"/>
          <w:sz w:val="26"/>
          <w:szCs w:val="26"/>
        </w:rPr>
        <w:t>ациями.</w:t>
      </w:r>
    </w:p>
    <w:p w:rsidR="00FB45C1" w:rsidRDefault="00FB45C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B45C1" w:rsidRDefault="00694E4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</w:rPr>
        <w:t>. Материальная база и оборудование</w:t>
      </w:r>
    </w:p>
    <w:p w:rsidR="00FB45C1" w:rsidRDefault="00FB45C1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педагогов  Отделом осуществляется как на базе ЦДТ Промышленного района, где за педагогом закрепляется отдельное помещение, оборудованное для занятий учащихся цирковой акробатикой; так и на базах школ города, где педагоги проводят занятия по сп</w:t>
      </w:r>
      <w:r>
        <w:rPr>
          <w:rFonts w:ascii="Times New Roman" w:hAnsi="Times New Roman"/>
          <w:sz w:val="26"/>
          <w:szCs w:val="26"/>
        </w:rPr>
        <w:t xml:space="preserve">орту и туризму, в основном, в спортивных залах. </w:t>
      </w: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отделом ведет работу в ЦДТ Промышленного района, кабинет 28, где находятся правовые документы регулирующие, деятельность отдела, информационный и методический материалы.  </w:t>
      </w:r>
    </w:p>
    <w:p w:rsidR="00FB45C1" w:rsidRDefault="00FB45C1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XI</w:t>
      </w:r>
      <w:r>
        <w:rPr>
          <w:rFonts w:ascii="Times New Roman" w:hAnsi="Times New Roman"/>
          <w:b/>
          <w:sz w:val="26"/>
          <w:szCs w:val="26"/>
        </w:rPr>
        <w:t>. Ликвидация и реорга</w:t>
      </w:r>
      <w:r>
        <w:rPr>
          <w:rFonts w:ascii="Times New Roman" w:hAnsi="Times New Roman"/>
          <w:b/>
          <w:sz w:val="26"/>
          <w:szCs w:val="26"/>
        </w:rPr>
        <w:t>низация отдела</w:t>
      </w:r>
    </w:p>
    <w:p w:rsidR="00FB45C1" w:rsidRDefault="00FB45C1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FB45C1" w:rsidRDefault="00694E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Ликвидация и реорганизация отдела проводится по решению педсовета или Совета Учреждения в соответствии с требованиями действующего законодательства РФ;</w:t>
      </w:r>
    </w:p>
    <w:p w:rsidR="00FB45C1" w:rsidRDefault="00694E4F">
      <w:pPr>
        <w:tabs>
          <w:tab w:val="left" w:pos="630"/>
        </w:tabs>
        <w:spacing w:after="0" w:line="240" w:lineRule="auto"/>
        <w:ind w:hanging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Отдел считается ликвидированным или реорганизованным с момента издания </w:t>
      </w:r>
      <w:r>
        <w:rPr>
          <w:rFonts w:ascii="Times New Roman" w:hAnsi="Times New Roman"/>
          <w:sz w:val="26"/>
          <w:szCs w:val="26"/>
        </w:rPr>
        <w:t>приказа по Учреждению.</w:t>
      </w:r>
    </w:p>
    <w:p w:rsidR="00FB45C1" w:rsidRDefault="00694E4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sectPr w:rsidR="00FB45C1" w:rsidSect="00FB45C1">
      <w:pgSz w:w="11906" w:h="16838"/>
      <w:pgMar w:top="450" w:right="1440" w:bottom="578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mall Fonts"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D70"/>
    <w:multiLevelType w:val="multilevel"/>
    <w:tmpl w:val="01A21536"/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F76439"/>
    <w:multiLevelType w:val="multilevel"/>
    <w:tmpl w:val="79E608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7675AC4"/>
    <w:multiLevelType w:val="multilevel"/>
    <w:tmpl w:val="D43466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mall Fonts" w:hAnsi="Small Fonts" w:cs="Small Fon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9F4A33"/>
    <w:multiLevelType w:val="multilevel"/>
    <w:tmpl w:val="0DFE0C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4B037D8"/>
    <w:multiLevelType w:val="multilevel"/>
    <w:tmpl w:val="1FDEDB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mall Fonts" w:hAnsi="Small Fonts" w:cs="Small Font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C1"/>
    <w:rsid w:val="00694E4F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C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rsid w:val="00DB626A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">
    <w:name w:val="Основной текст 2 Знак"/>
    <w:basedOn w:val="a0"/>
    <w:link w:val="2"/>
    <w:semiHidden/>
    <w:rsid w:val="00DB626A"/>
    <w:rPr>
      <w:rFonts w:ascii="Times New Roman" w:eastAsia="Times New Roman" w:hAnsi="Times New Roman" w:cs="Times New Roman"/>
      <w:sz w:val="28"/>
      <w:szCs w:val="20"/>
    </w:rPr>
  </w:style>
  <w:style w:type="character" w:customStyle="1" w:styleId="ListLabel1">
    <w:name w:val="ListLabel 1"/>
    <w:rsid w:val="00FB45C1"/>
    <w:rPr>
      <w:rFonts w:eastAsia="Times New Roman"/>
    </w:rPr>
  </w:style>
  <w:style w:type="character" w:customStyle="1" w:styleId="ListLabel2">
    <w:name w:val="ListLabel 2"/>
    <w:rsid w:val="00FB45C1"/>
    <w:rPr>
      <w:rFonts w:cs="Wingdings"/>
    </w:rPr>
  </w:style>
  <w:style w:type="character" w:customStyle="1" w:styleId="ListLabel3">
    <w:name w:val="ListLabel 3"/>
    <w:rsid w:val="00FB45C1"/>
    <w:rPr>
      <w:rFonts w:cs="Symbol"/>
    </w:rPr>
  </w:style>
  <w:style w:type="character" w:customStyle="1" w:styleId="ListLabel4">
    <w:name w:val="ListLabel 4"/>
    <w:rsid w:val="00FB45C1"/>
    <w:rPr>
      <w:rFonts w:cs="Courier New"/>
    </w:rPr>
  </w:style>
  <w:style w:type="character" w:customStyle="1" w:styleId="WW8Num3z0">
    <w:name w:val="WW8Num3z0"/>
    <w:rsid w:val="00FB45C1"/>
    <w:rPr>
      <w:b/>
      <w:i/>
      <w:spacing w:val="20"/>
      <w:sz w:val="32"/>
      <w:szCs w:val="28"/>
    </w:rPr>
  </w:style>
  <w:style w:type="character" w:customStyle="1" w:styleId="ListLabel5">
    <w:name w:val="ListLabel 5"/>
    <w:rsid w:val="00FB45C1"/>
    <w:rPr>
      <w:rFonts w:cs="OpenSymbol"/>
    </w:rPr>
  </w:style>
  <w:style w:type="character" w:customStyle="1" w:styleId="ListLabel6">
    <w:name w:val="ListLabel 6"/>
    <w:rsid w:val="00FB45C1"/>
    <w:rPr>
      <w:rFonts w:cs="Small Fonts"/>
    </w:rPr>
  </w:style>
  <w:style w:type="character" w:customStyle="1" w:styleId="ListLabel7">
    <w:name w:val="ListLabel 7"/>
    <w:rsid w:val="00FB45C1"/>
    <w:rPr>
      <w:rFonts w:cs="Courier New"/>
    </w:rPr>
  </w:style>
  <w:style w:type="character" w:customStyle="1" w:styleId="ListLabel8">
    <w:name w:val="ListLabel 8"/>
    <w:rsid w:val="00FB45C1"/>
    <w:rPr>
      <w:rFonts w:cs="Wingdings"/>
    </w:rPr>
  </w:style>
  <w:style w:type="character" w:customStyle="1" w:styleId="ListLabel9">
    <w:name w:val="ListLabel 9"/>
    <w:rsid w:val="00FB45C1"/>
    <w:rPr>
      <w:rFonts w:cs="Symbol"/>
    </w:rPr>
  </w:style>
  <w:style w:type="character" w:customStyle="1" w:styleId="ListLabel10">
    <w:name w:val="ListLabel 10"/>
    <w:rsid w:val="00FB45C1"/>
    <w:rPr>
      <w:rFonts w:cs="OpenSymbol"/>
    </w:rPr>
  </w:style>
  <w:style w:type="character" w:customStyle="1" w:styleId="ListLabel11">
    <w:name w:val="ListLabel 11"/>
    <w:rsid w:val="00FB45C1"/>
    <w:rPr>
      <w:rFonts w:cs="Small Fonts"/>
    </w:rPr>
  </w:style>
  <w:style w:type="character" w:customStyle="1" w:styleId="ListLabel12">
    <w:name w:val="ListLabel 12"/>
    <w:rsid w:val="00FB45C1"/>
    <w:rPr>
      <w:rFonts w:cs="Courier New"/>
    </w:rPr>
  </w:style>
  <w:style w:type="character" w:customStyle="1" w:styleId="ListLabel13">
    <w:name w:val="ListLabel 13"/>
    <w:rsid w:val="00FB45C1"/>
    <w:rPr>
      <w:rFonts w:cs="Wingdings"/>
    </w:rPr>
  </w:style>
  <w:style w:type="character" w:customStyle="1" w:styleId="ListLabel14">
    <w:name w:val="ListLabel 14"/>
    <w:rsid w:val="00FB45C1"/>
    <w:rPr>
      <w:rFonts w:cs="Symbol"/>
    </w:rPr>
  </w:style>
  <w:style w:type="paragraph" w:customStyle="1" w:styleId="a4">
    <w:name w:val="Заголовок"/>
    <w:basedOn w:val="a"/>
    <w:next w:val="a5"/>
    <w:rsid w:val="00FB45C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semiHidden/>
    <w:rsid w:val="00DB626A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</w:rPr>
  </w:style>
  <w:style w:type="paragraph" w:styleId="a6">
    <w:name w:val="List"/>
    <w:basedOn w:val="a5"/>
    <w:rsid w:val="00FB45C1"/>
    <w:rPr>
      <w:rFonts w:cs="FreeSans"/>
    </w:rPr>
  </w:style>
  <w:style w:type="paragraph" w:styleId="a7">
    <w:name w:val="Title"/>
    <w:basedOn w:val="a"/>
    <w:rsid w:val="00FB45C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FB45C1"/>
    <w:pPr>
      <w:suppressLineNumbers/>
    </w:pPr>
    <w:rPr>
      <w:rFonts w:cs="FreeSans"/>
    </w:rPr>
  </w:style>
  <w:style w:type="paragraph" w:styleId="20">
    <w:name w:val="Body Text 2"/>
    <w:basedOn w:val="a"/>
    <w:semiHidden/>
    <w:rsid w:val="00DB626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styleId="a9">
    <w:name w:val="Normal (Web)"/>
    <w:basedOn w:val="a"/>
    <w:rsid w:val="00FB45C1"/>
    <w:pPr>
      <w:spacing w:after="280"/>
    </w:pPr>
    <w:rPr>
      <w:rFonts w:eastAsia="Times New Roman"/>
    </w:rPr>
  </w:style>
  <w:style w:type="numbering" w:customStyle="1" w:styleId="WW8Num3">
    <w:name w:val="WW8Num3"/>
    <w:rsid w:val="00FB45C1"/>
  </w:style>
  <w:style w:type="paragraph" w:styleId="aa">
    <w:name w:val="Balloon Text"/>
    <w:basedOn w:val="a"/>
    <w:link w:val="ab"/>
    <w:uiPriority w:val="99"/>
    <w:semiHidden/>
    <w:unhideWhenUsed/>
    <w:rsid w:val="0069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E4F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2139</Words>
  <Characters>12193</Characters>
  <Application>Microsoft Office Word</Application>
  <DocSecurity>0</DocSecurity>
  <Lines>101</Lines>
  <Paragraphs>28</Paragraphs>
  <ScaleCrop>false</ScaleCrop>
  <Company>Microsoft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МБУДОД</dc:creator>
  <cp:lastModifiedBy>555</cp:lastModifiedBy>
  <cp:revision>4</cp:revision>
  <dcterms:created xsi:type="dcterms:W3CDTF">2015-09-04T09:11:00Z</dcterms:created>
  <dcterms:modified xsi:type="dcterms:W3CDTF">2017-10-14T13:11:00Z</dcterms:modified>
  <dc:language>ru-RU</dc:language>
</cp:coreProperties>
</file>